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Художники Армении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Ararat · 1980, зима, № 81 · Перевод с английского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ХУДОЖНИКИ АРМЕНИИ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Картины, воспроизведённые на обложке этого номера, взяты с выставки, устроенной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Гаригом Басмаджяном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в октябре 1978 года в AGBU Gallery в Нью-Йорке. Двенадцать художников представили на выставку 120 работ. Эти художники принадлежат к новому движению, возникшему в Армении в 1960-е годы и набравшему размах в 1970-е. Хотя выставка не претендовала на то, чтобы охватить всех художников армянского авангарда, отбор был сделан с намерением собрать работы, характерные для современной советской армянской живописи. Ниже мы приводим в сокращении текст из каталога Басмаджяна, изданного по этому случаю.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Взятые в целом, эти картины, пришедшие из Советского Союза, кажутся выходящими за пределы социалистического реализма в строгом смысле слова, но они не означают ни отказа, ни противостояния. Современное армянское искусство выросло естественно из двухтысячелетней традиции. Художники духовно связаны со своей древней культурой — прежде всего с росписями, средневековой миниатюрой (иллюминованными рукописями), хачкарами (резными каменными крестами) и армянскими коврами. В последние годы влияние Якулова, Горки и 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Сарьяна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подчеркнуло это развитие. Но вечный источник вдохновения для всего армянского искусства остаётся в местных красках: солнце; разноцветный туф — розовый, красный, охристый… синее небо, безоблачное больше трёхсот дней в году, — на белом величественном фоне горы Арарат.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Советской Армении вся художественная жизнь проходит при свете дня; выставок в частных квартирах нет. Художники, представленные на обложке, — члены Союза художников Армении, в котором более пятисот членов при населении в три миллиона. Поддержка местного населения сильна, число собирателей растёт. На обложках литературных журналов регулярно печатаются работы этих художников.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Эти художники — Акоп Ананикян, родившийся в 1919 году в Ленинакане и окончивший Ереванский театрально-художественный институт в 1952 году. До своей смерти в 1977 году его необычные акварели выставлялись в галереях Чехословакии, Польши, Аргентины и Монголии.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Ардашес Унанян, родившийся в 1922 году, преподаёт в Педагогическом институте в Ереване; по словам одного критика, он черпает вдохновение в «твёрдых формах камня, в отступающем пространстве, скрывающем легенду его древней земли».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Акоп Акопян родился в Александрии в 1923 году и учился в Академии художеств в Каире. Поселившись в Ереване, он выставлялся во Франции, Ливане, Чехословакии, Канаде и Москве; его «простые пейзажи с простыми домами, мёртвыми деревьями и телеграфными столбами» были удостоены Государственной премии Армении в 1978 году.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Тоже родившийся в Ленинакане, в 1932 году, Карен Семпадян учился в Ереване. Один критик писал о его работе: «Она неожиданно соединяет средневековую армянскую миниатюру с современным примитивом. Получается чарующая сказка».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Генри Элибекян родился в Тифлисе в 1936 году в семье художников и известен по всей Армении как живописец, скульптор, график и театральный художник, у которого «язык цвета и философские темы находятся в постоянном столкновении, чтобы выявить всеобщую гармонию».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Родившийся в Ростове в 1937 году Сейран Хатламаджян, по словам Гарига Басмаджяна, лучше всех в своём поколении передаёт «огненные краски Армении и армянский темперамент».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/>
          <w:i w:val="0"/>
          <w:sz w:val="24"/>
        </w:rPr>
        <w:t>Рудольф Хачатрян, самоучка, победил в конкурсе искусств к столетию Комитаса в Ереване в 1969 году.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Эдвард Харазян преподаёт в Ереване и работает театральным художником. Раффи Адалян, скрипач Армянского симфонического оркестра, устроил свою первую персональную выставку в Музее современного искусства в Ереване в 1976 году.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Роберт Элибекян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грузинский армянин, создаёт «сильные и поэтичные» полотна из своего мира сновидений. Вигена Тадевосяна и Вароужана Вартаняна считают двумя самыми многообещающими молодыми живописцами Еревана.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/>
          <w:i w:val="0"/>
          <w:sz w:val="24"/>
        </w:rPr>
        <w:t>[Обложка: Акоп Ананикян, Ардашес Унанян, Акоп Акопян, Карен Семпадян, Генри Элибекян, Сейран Хатламаджян, Рудольф Хачатрян, Эдвард Харазян, Раффи Адалян, Роберт Элибекян, Виген Тадевосян, Вароужан Вартанян.]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Pub-0067 · 1980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https://rudolfart.com/publications/Pub-0067?lang=ru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Pub-0067 · 1980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https://rudolfart.com/publications/Pub-0067?lang=ru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67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67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https://rudolfart.com/publications/Pub-0067?lang=ru</dc:subject>
  <dc:creator>python-docx</dc:creator>
  <cp:keywords>Rudolf Khachatryan; rudolfart.com</cp:keywords>
  <dc:description>Source: https://rudolfart.com/publications/Pub-0067?lang=ru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