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Коваленко И.</w:t>
      </w:r>
    </w:p>
    <w:p>
      <w:pPr>
        <w:spacing w:after="280"/>
      </w:pPr>
      <w:r>
        <w:rPr>
          <w:rFonts w:ascii="Times New Roman" w:hAnsi="Times New Roman" w:eastAsia="Times New Roman" w:cs="Times New Roman"/>
          <w:b w:val="0"/>
          <w:i/>
          <w:color w:val="555555"/>
          <w:sz w:val="25"/>
        </w:rPr>
        <w:t>Музей открывает двери</w:t>
      </w:r>
    </w:p>
    <w:p>
      <w:pPr>
        <w:spacing w:after="400"/>
      </w:pPr>
      <w:r>
        <w:rPr>
          <w:rFonts w:ascii="Times New Roman" w:hAnsi="Times New Roman" w:eastAsia="Times New Roman" w:cs="Times New Roman"/>
          <w:b w:val="0"/>
          <w:i/>
          <w:color w:val="888888"/>
          <w:sz w:val="18"/>
        </w:rPr>
        <w:t>Вечерняя Москва · 1984, 15 мая · Оригинал</w:t>
      </w:r>
    </w:p>
    <w:p>
      <w:pPr>
        <w:ind w:firstLine="567"/>
        <w:jc w:val="both"/>
      </w:pPr>
      <w:r>
        <w:rPr>
          <w:rFonts w:ascii="Times New Roman" w:hAnsi="Times New Roman" w:eastAsia="Times New Roman" w:cs="Times New Roman"/>
          <w:b w:val="0"/>
          <w:i w:val="0"/>
          <w:sz w:val="24"/>
        </w:rPr>
        <w:t>МУЗЕЙ ОТКРЫВАЕТ ДВЕРИ</w:t>
      </w:r>
    </w:p>
    <w:p>
      <w:pPr>
        <w:ind w:firstLine="567"/>
        <w:jc w:val="both"/>
      </w:pPr>
      <w:r>
        <w:rPr>
          <w:rFonts w:ascii="Times New Roman" w:hAnsi="Times New Roman" w:eastAsia="Times New Roman" w:cs="Times New Roman"/>
          <w:b w:val="0"/>
          <w:i w:val="0"/>
          <w:sz w:val="24"/>
        </w:rPr>
        <w:t>Музей искусства народов Востока открывает сегодня свои двери на Суворовском бульваре, 12-а.</w:t>
      </w:r>
    </w:p>
    <w:p>
      <w:pPr>
        <w:ind w:firstLine="567"/>
        <w:jc w:val="both"/>
      </w:pPr>
      <w:r>
        <w:rPr>
          <w:rFonts w:ascii="Times New Roman" w:hAnsi="Times New Roman" w:eastAsia="Times New Roman" w:cs="Times New Roman"/>
          <w:b w:val="0"/>
          <w:i w:val="0"/>
          <w:sz w:val="24"/>
        </w:rPr>
        <w:t>Первой экспозицией здесь стала выставка произведений заслуженного художника Армянской ССР Рудольфа Хачатряна. В ней около ста произведений. Это портреты деятелей науки и искусства, пейзажи.</w:t>
      </w:r>
    </w:p>
    <w:p>
      <w:pPr>
        <w:ind w:firstLine="567"/>
        <w:jc w:val="both"/>
      </w:pPr>
      <w:r>
        <w:rPr>
          <w:rFonts w:ascii="Times New Roman" w:hAnsi="Times New Roman" w:eastAsia="Times New Roman" w:cs="Times New Roman"/>
          <w:b w:val="0"/>
          <w:i w:val="0"/>
          <w:sz w:val="24"/>
        </w:rPr>
        <w:t>По мере завершения работ в доме на Суворовском бульваре развернётся основная выставочно-экспозиционная деятельность музея. Прежнее его здание на улице Обуха, 16, будет использоваться главным образом для хранения фондов.</w:t>
      </w:r>
    </w:p>
    <w:p>
      <w:pPr>
        <w:ind w:firstLine="567"/>
        <w:jc w:val="both"/>
      </w:pPr>
      <w:r>
        <w:rPr>
          <w:rFonts w:ascii="Times New Roman" w:hAnsi="Times New Roman" w:eastAsia="Times New Roman" w:cs="Times New Roman"/>
          <w:b w:val="0"/>
          <w:i w:val="0"/>
          <w:sz w:val="24"/>
        </w:rPr>
        <w:t>Новое владение — знаменитый «дом Луниных». Эта городская усадьба описана во многих архитектурных путеводителях как редкий памятник «высокого классицизма или ампира». Она сооружена после пожара 1812 года одним из самых видных московских архитекторов того времени Дементием Ивановичем (Доменико) Жилярди (1788—1845). Зодчий включил в главное трёхэтажное здание постройку XVIII века, стоявшую торцом к бульвару.</w:t>
      </w:r>
    </w:p>
    <w:p>
      <w:pPr>
        <w:ind w:firstLine="567"/>
        <w:jc w:val="both"/>
      </w:pPr>
      <w:r>
        <w:rPr>
          <w:rFonts w:ascii="Times New Roman" w:hAnsi="Times New Roman" w:eastAsia="Times New Roman" w:cs="Times New Roman"/>
          <w:b w:val="0"/>
          <w:i w:val="0"/>
          <w:sz w:val="24"/>
        </w:rPr>
        <w:t>В дальнейшем усадьба меняла владельцев, её сооружения утрачивали первоначальную планировку и внутренний облик. Поэтому большие работы пришлось выполнить здесь мастерам объединения «Союзреставрация» (автор проекта Н. Сибиряков). В приспособлении памятника под музей участвовали специалисты института «Гипротеатр».</w:t>
      </w:r>
    </w:p>
    <w:p>
      <w:pPr>
        <w:ind w:firstLine="567"/>
        <w:jc w:val="both"/>
      </w:pPr>
      <w:r>
        <w:rPr>
          <w:rFonts w:ascii="Times New Roman" w:hAnsi="Times New Roman" w:eastAsia="Times New Roman" w:cs="Times New Roman"/>
          <w:b w:val="0"/>
          <w:i w:val="0"/>
          <w:sz w:val="24"/>
        </w:rPr>
        <w:t>Нарядно выглядят сегодня почти все залы. Восстановлены паркетные полы, люстры, реставрированы колонны искусственного мрамора.</w:t>
      </w:r>
    </w:p>
    <w:p>
      <w:pPr>
        <w:ind w:firstLine="567"/>
        <w:jc w:val="both"/>
      </w:pPr>
      <w:r>
        <w:rPr>
          <w:rFonts w:ascii="Times New Roman" w:hAnsi="Times New Roman" w:eastAsia="Times New Roman" w:cs="Times New Roman"/>
          <w:b w:val="0"/>
          <w:i w:val="0"/>
          <w:sz w:val="24"/>
        </w:rPr>
        <w:t>И. КОВАЛЕНКО</w:t>
      </w:r>
    </w:p>
    <w:p>
      <w:pPr>
        <w:ind w:firstLine="567"/>
        <w:jc w:val="both"/>
      </w:pPr>
      <w:r>
        <w:rPr>
          <w:rFonts w:ascii="Times New Roman" w:hAnsi="Times New Roman" w:eastAsia="Times New Roman" w:cs="Times New Roman"/>
          <w:b w:val="0"/>
          <w:i w:val="0"/>
          <w:sz w:val="24"/>
        </w:rPr>
        <w:t>В одном из залов музея. Фото Р. Славина.</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Pub-0085 · Коваленко И. · 1984</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https://rudolfart.com/publications/Pub-0085?lang=ru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Pub-0085 · Коваленко И. · 1984</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https://rudolfart.com/publications/Pub-0085?lang=ru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085?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085?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https://rudolfart.com/publications/Pub-0085?lang=ru</dc:subject>
  <dc:creator>python-docx</dc:creator>
  <cp:keywords>Rudolf Khachatryan; rudolfart.com</cp:keywords>
  <dc:description>Source: https://rudolfart.com/publications/Pub-0085?lang=ru · Rudolf Khachatryan Digital Archive</dc:description>
  <cp:lastModifiedBy/>
  <cp:revision>1</cp:revision>
  <dcterms:created xsi:type="dcterms:W3CDTF">2013-12-23T23:15:00Z</dcterms:created>
  <dcterms:modified xsi:type="dcterms:W3CDTF">2013-12-23T23:15:00Z</dcterms:modified>
  <cp:category/>
</cp:coreProperties>
</file>