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Очарование атмосферы московского кафе!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Ilta-Sanomat · 1987 · Перевод с финского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Очарование московского кафе покоряет!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Москва (IS)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вам удалось отыскать в Москве частное кафе, можете быть уверены в хорошем обслуживании и вкусной еде.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Кафе «Встреча» в доме номер три по Гиляровского — очаровательно маленькое место. Восточная еда здесь с пряностями, и её подают быстро. С обслуживанием не тянут: клиент — номер один.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Правда, права торговать спиртным у нас нет, но гости с удовольствием могут приносить свои бутылки, — сказал заведующий Аснол Арсиовитси.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Платить в кафе нужно рублями.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Интересное знакомство — живущий в Москве армянский художник Рудольф 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Свои работы в коричневатых тонах он делает всю жизнь; у него были выставки по всему Советскому Союзу и даже несколько выставок в Соединённых Штатах, не говоря уже о европейских странах. Приглашения выставляться приходят постоянно, но художник довольно занят.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Мне уже неинтересно ехать в Америку, хотя в прошлый раз они скупили все мои работы. </w:t>
      </w:r>
      <w:r>
        <w:rPr>
          <w:rFonts w:ascii="Times New Roman" w:hAnsi="Times New Roman" w:eastAsia="Times New Roman" w:cs="Times New Roman"/>
          <w:b/>
          <w:i w:val="0"/>
          <w:sz w:val="24"/>
        </w:rPr>
        <w:t>Меня интересует Финляндия, — сказал Рудольф.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Московская мастерская художника — чудесное место. Рядом с его комнатой — мастерская жены, Наташи Хачатрян. Она пишет маслом работы на театральные темы.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У нас рисует вся семья: две дочери и сын, — сказала Наташа.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Рудольф говорит, что родился с карандашом в руке.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каждой работе есть душа. Это моя жизненная философия и моя религия.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Нельзя побывать в Москве и не заглянуть к ещё более занятому, чем прежде, модельеру Славе Зайцеву в Дом моды. Через неделю Слава едет в Дюссельдорф на выставку моды.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Подписи к снимкам: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Кафе «Встреча» — приятное место. Хозяева рады всем, свои бутылки приносить можно.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Наташи Хачатрян изображают театральную жизнь. — Я прожила жизнь в театрах, делала для спектаклей костюмы и декорации. Поэтому эта тема мне близка, — сказала Наташа.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Работы художника Рудольфа Хачатряна интересны, и, в частности, американцы охотно платят за них целые состояния.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За этот собственный портрет художника предлагали целых 200 000 финских марок. </w:t>
      </w:r>
      <w:r>
        <w:rPr>
          <w:rFonts w:ascii="Times New Roman" w:hAnsi="Times New Roman" w:eastAsia="Times New Roman" w:cs="Times New Roman"/>
          <w:b/>
          <w:i w:val="0"/>
          <w:sz w:val="24"/>
        </w:rPr>
        <w:t>— Его я не продам никогда, — сказал Рудольф.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Модельер Слава Зайцев — человек нарасхват. В Москве у него побывали, в частности, все американские телекомпании, снимавшие о нём передачи. Теперь очередь дошла до NBC, и Слава позировал.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Pub-0150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Pub-0150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https://rudolfart.com/publications/Pub-0150?lang=ru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5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https://rudolfart.com/publications/Pub-0150?lang=ru</dc:subject>
  <dc:creator>python-docx</dc:creator>
  <cp:keywords>Rudolf Khachatryan; rudolfart.com</cp:keywords>
  <dc:description>Source: https://rudolfart.com/publications/Pub-0150?lang=ru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