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RKh-Vid-0006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rudolfart.com/videos/RKh-Vid-0006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Владимир Дунаев — открытие выставки в Heritage Gallery, Лос-Анджелес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Полная расшифровка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Текст исправлен от очевидных ошибок автоматического распознавания и разделён на два новостных сюжета. Неустановленная идентификация отмечена квадратными скобками. Повторы «Вашингтон» между сюжетами исключены как машинное распознавание переходной заставки.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Первая за многие годы выставка советского художника в Лос-Анджелесе.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[00:08] </w:t>
      </w:r>
      <w:r>
        <w:rPr>
          <w:rFonts w:ascii="Times New Roman" w:hAnsi="Times New Roman" w:cs="Times New Roman"/>
          <w:sz w:val="24"/>
          <w:szCs w:val="24"/>
        </w:rPr>
        <w:t xml:space="preserve">А ведь, казалось бы, взаимные выставки — это так естественно.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[00:11] </w:t>
      </w:r>
      <w:r>
        <w:rPr>
          <w:rFonts w:ascii="Times New Roman" w:hAnsi="Times New Roman" w:cs="Times New Roman"/>
          <w:sz w:val="24"/>
          <w:szCs w:val="24"/>
        </w:rPr>
        <w:t xml:space="preserve">И вот в Женевскую неделю, когда весь мир следил за советско-американской встречей на высшем уровне,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[00:18] </w:t>
      </w:r>
      <w:r>
        <w:rPr>
          <w:rFonts w:ascii="Times New Roman" w:hAnsi="Times New Roman" w:cs="Times New Roman"/>
          <w:sz w:val="24"/>
          <w:szCs w:val="24"/>
        </w:rPr>
        <w:t xml:space="preserve">во втором по величине городе Соединённых Штатов открылась выставка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[00:22] </w:t>
      </w:r>
      <w:r>
        <w:rPr>
          <w:rFonts w:ascii="Times New Roman" w:hAnsi="Times New Roman" w:cs="Times New Roman"/>
          <w:sz w:val="24"/>
          <w:szCs w:val="24"/>
        </w:rPr>
        <w:t xml:space="preserve">народного художника Армении Рудольфа Хачатряна.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[00:27] </w:t>
      </w:r>
      <w:r>
        <w:rPr>
          <w:rFonts w:ascii="Times New Roman" w:hAnsi="Times New Roman" w:cs="Times New Roman"/>
          <w:sz w:val="24"/>
          <w:szCs w:val="24"/>
        </w:rPr>
        <w:t xml:space="preserve">Что каждый вечер привлекает в галерею Heritage взыскательную лос-анджелесскую публику?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[00:33] </w:t>
      </w:r>
      <w:r>
        <w:rPr>
          <w:rFonts w:ascii="Times New Roman" w:hAnsi="Times New Roman" w:cs="Times New Roman"/>
          <w:sz w:val="24"/>
          <w:szCs w:val="24"/>
        </w:rPr>
        <w:t xml:space="preserve">Конечно, оригинальный стиль художника, его талант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[00:38] </w:t>
      </w:r>
      <w:r>
        <w:rPr>
          <w:rFonts w:ascii="Times New Roman" w:hAnsi="Times New Roman" w:cs="Times New Roman"/>
          <w:sz w:val="24"/>
          <w:szCs w:val="24"/>
        </w:rPr>
        <w:t xml:space="preserve">и, я уверен, особая, неутолимая жажда знакомства с советским искусством.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[00:43] </w:t>
      </w:r>
      <w:r>
        <w:rPr>
          <w:rFonts w:ascii="Times New Roman" w:hAnsi="Times New Roman" w:cs="Times New Roman"/>
          <w:sz w:val="24"/>
          <w:szCs w:val="24"/>
        </w:rPr>
        <w:t xml:space="preserve">Отзывы чаще всего восторженные, говорит Андреа Кейзер.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[00:48] </w:t>
      </w:r>
      <w:r>
        <w:rPr>
          <w:rFonts w:ascii="Times New Roman" w:hAnsi="Times New Roman" w:cs="Times New Roman"/>
          <w:sz w:val="24"/>
          <w:szCs w:val="24"/>
        </w:rPr>
        <w:t xml:space="preserve">«Это прекрасное искусство. Оно рассказывает о жизни,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[00:52] </w:t>
      </w:r>
      <w:r>
        <w:rPr>
          <w:rFonts w:ascii="Times New Roman" w:hAnsi="Times New Roman" w:cs="Times New Roman"/>
          <w:sz w:val="24"/>
          <w:szCs w:val="24"/>
        </w:rPr>
        <w:t xml:space="preserve">умеет читать человеческие судьбы, заглядывает в самую душу.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[00:57] </w:t>
      </w:r>
      <w:r>
        <w:rPr>
          <w:rFonts w:ascii="Times New Roman" w:hAnsi="Times New Roman" w:cs="Times New Roman"/>
          <w:sz w:val="24"/>
          <w:szCs w:val="24"/>
        </w:rPr>
        <w:t xml:space="preserve">Оно не может не волновать и нас, в Америке. Эмоциональное, чудесное искусство.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[01:01] </w:t>
      </w:r>
      <w:r>
        <w:rPr>
          <w:rFonts w:ascii="Times New Roman" w:hAnsi="Times New Roman" w:cs="Times New Roman"/>
          <w:sz w:val="24"/>
          <w:szCs w:val="24"/>
        </w:rPr>
        <w:t xml:space="preserve">Способ выражения необычен — я ещё не встречала такой манеры. Это ново и прекрасно.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[01:07] </w:t>
      </w:r>
      <w:r>
        <w:rPr>
          <w:rFonts w:ascii="Times New Roman" w:hAnsi="Times New Roman" w:cs="Times New Roman"/>
          <w:sz w:val="24"/>
          <w:szCs w:val="24"/>
        </w:rPr>
        <w:t xml:space="preserve">И здесь, в Соединённых Штатах, оно встречено так тепло».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[01:13] </w:t>
      </w:r>
      <w:r>
        <w:rPr>
          <w:rFonts w:ascii="Times New Roman" w:hAnsi="Times New Roman" w:cs="Times New Roman"/>
          <w:sz w:val="24"/>
          <w:szCs w:val="24"/>
        </w:rPr>
        <w:t xml:space="preserve">Теперь, когда подписаны соглашения о контактах и обменах в области науки, образования и культуры,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[01:19] </w:t>
      </w:r>
      <w:r>
        <w:rPr>
          <w:rFonts w:ascii="Times New Roman" w:hAnsi="Times New Roman" w:cs="Times New Roman"/>
          <w:sz w:val="24"/>
          <w:szCs w:val="24"/>
        </w:rPr>
        <w:t xml:space="preserve">подобные выставки должны стать не исключением, а правилом.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[01:25] </w:t>
      </w:r>
      <w:r>
        <w:rPr>
          <w:rFonts w:ascii="Times New Roman" w:hAnsi="Times New Roman" w:cs="Times New Roman"/>
          <w:sz w:val="24"/>
          <w:szCs w:val="24"/>
        </w:rPr>
        <w:t xml:space="preserve">А значит, наши народы и страны будут лучше знать и понимать друг друга. Вашингтон: конференция врачей: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[01:33] </w:t>
      </w:r>
      <w:r>
        <w:rPr>
          <w:rFonts w:ascii="Times New Roman" w:hAnsi="Times New Roman" w:cs="Times New Roman"/>
          <w:sz w:val="24"/>
          <w:szCs w:val="24"/>
        </w:rPr>
        <w:t xml:space="preserve">Эта конференция, как и всё, что происходило в Вашингтоне в Женевскую неделю, имела особую окраску.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[01:41] </w:t>
      </w:r>
      <w:r>
        <w:rPr>
          <w:rFonts w:ascii="Times New Roman" w:hAnsi="Times New Roman" w:cs="Times New Roman"/>
          <w:sz w:val="24"/>
          <w:szCs w:val="24"/>
        </w:rPr>
        <w:t xml:space="preserve">Национальная конференция Американской ассоциации общественного здравоохранения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[01:45] </w:t>
      </w:r>
      <w:r>
        <w:rPr>
          <w:rFonts w:ascii="Times New Roman" w:hAnsi="Times New Roman" w:cs="Times New Roman"/>
          <w:sz w:val="24"/>
          <w:szCs w:val="24"/>
        </w:rPr>
        <w:t xml:space="preserve">в первый же день приняла обращение к лидерам Советского Союза и Соединённых Штатов.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[01:51] </w:t>
      </w:r>
      <w:r>
        <w:rPr>
          <w:rFonts w:ascii="Times New Roman" w:hAnsi="Times New Roman" w:cs="Times New Roman"/>
          <w:sz w:val="24"/>
          <w:szCs w:val="24"/>
        </w:rPr>
        <w:t xml:space="preserve">В нём представители самой гуманной профессии призвали президента США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[01:55] </w:t>
      </w:r>
      <w:r>
        <w:rPr>
          <w:rFonts w:ascii="Times New Roman" w:hAnsi="Times New Roman" w:cs="Times New Roman"/>
          <w:sz w:val="24"/>
          <w:szCs w:val="24"/>
        </w:rPr>
        <w:t xml:space="preserve">и Генерального секретаря ЦК КПСС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[01:59] </w:t>
      </w:r>
      <w:r>
        <w:rPr>
          <w:rFonts w:ascii="Times New Roman" w:hAnsi="Times New Roman" w:cs="Times New Roman"/>
          <w:sz w:val="24"/>
          <w:szCs w:val="24"/>
        </w:rPr>
        <w:t xml:space="preserve">положить конец гонке вооружений и не допустить того, что врачи называют последней эпидемией.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[02:05] </w:t>
      </w:r>
      <w:r>
        <w:rPr>
          <w:rFonts w:ascii="Times New Roman" w:hAnsi="Times New Roman" w:cs="Times New Roman"/>
          <w:sz w:val="24"/>
          <w:szCs w:val="24"/>
        </w:rPr>
        <w:t xml:space="preserve">К завершению конференции, в которой участвовали десять тысяч специалистов,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[02:11] </w:t>
      </w:r>
      <w:r>
        <w:rPr>
          <w:rFonts w:ascii="Times New Roman" w:hAnsi="Times New Roman" w:cs="Times New Roman"/>
          <w:sz w:val="24"/>
          <w:szCs w:val="24"/>
        </w:rPr>
        <w:t xml:space="preserve">договорённости, достигнутые в Женеве, уже были обнародованы.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[02:17] </w:t>
      </w:r>
      <w:r>
        <w:rPr>
          <w:rFonts w:ascii="Times New Roman" w:hAnsi="Times New Roman" w:cs="Times New Roman"/>
          <w:sz w:val="24"/>
          <w:szCs w:val="24"/>
        </w:rPr>
        <w:t xml:space="preserve">Удовлетворение успешным началом испытывали и врачи — участники движения «Врачи за социальную ответственность»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[02:22] </w:t>
      </w:r>
      <w:r>
        <w:rPr>
          <w:rFonts w:ascii="Times New Roman" w:hAnsi="Times New Roman" w:cs="Times New Roman"/>
          <w:sz w:val="24"/>
          <w:szCs w:val="24"/>
        </w:rPr>
        <w:t xml:space="preserve">и Международного движения «Врачи мира за предотвращение ядерной войны».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[02:27] </w:t>
      </w:r>
      <w:r>
        <w:rPr>
          <w:rFonts w:ascii="Times New Roman" w:hAnsi="Times New Roman" w:cs="Times New Roman"/>
          <w:sz w:val="24"/>
          <w:szCs w:val="24"/>
        </w:rPr>
        <w:t xml:space="preserve">Как сказала глава советской делегации Лидия [фамилия и должность неразборчивы]: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[02:33] </w:t>
      </w:r>
      <w:r>
        <w:rPr>
          <w:rFonts w:ascii="Times New Roman" w:hAnsi="Times New Roman" w:cs="Times New Roman"/>
          <w:sz w:val="24"/>
          <w:szCs w:val="24"/>
        </w:rPr>
        <w:t xml:space="preserve">«Делегаты конференции заслужили свою долю Нобелевской премии мира,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[02:41] </w:t>
      </w:r>
      <w:r>
        <w:rPr>
          <w:rFonts w:ascii="Times New Roman" w:hAnsi="Times New Roman" w:cs="Times New Roman"/>
          <w:sz w:val="24"/>
          <w:szCs w:val="24"/>
        </w:rPr>
        <w:t xml:space="preserve">присуждённой Международному движению врачей за вклад в предотвращение ядерной войны».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[02:49] </w:t>
      </w:r>
      <w:r>
        <w:rPr>
          <w:rFonts w:ascii="Times New Roman" w:hAnsi="Times New Roman" w:cs="Times New Roman"/>
          <w:sz w:val="24"/>
          <w:szCs w:val="24"/>
        </w:rPr>
        <w:t xml:space="preserve">И не случайно с трибуны конференции выступали не только медики. Врачи пригласили Пола Уорнке,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[02:57] </w:t>
      </w:r>
      <w:r>
        <w:rPr>
          <w:rFonts w:ascii="Times New Roman" w:hAnsi="Times New Roman" w:cs="Times New Roman"/>
          <w:sz w:val="24"/>
          <w:szCs w:val="24"/>
        </w:rPr>
        <w:t xml:space="preserve">одного из крупнейших авторитетов в области контроля над вооружениями, чтобы услышать его прогноз после Женевы.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[03:03] </w:t>
      </w:r>
      <w:r>
        <w:rPr>
          <w:rFonts w:ascii="Times New Roman" w:hAnsi="Times New Roman" w:cs="Times New Roman"/>
          <w:sz w:val="24"/>
          <w:szCs w:val="24"/>
        </w:rPr>
        <w:t xml:space="preserve">На вопросы советского телевидения отвечает президент Американской ассоциации общественного здравоохранения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6" TargetMode="External"/></Relationships>
</file>