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RKh-Vid-0007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rudolfart.com/videos/RKh-Vid-0007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Открытие персональной выставки в ММСИ 2004 год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первая · Интервью президента РАХ Зураба Церетели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Расшифровка автоматическая: речь говорящих не приглажена, тайм-коды — по опубликованному видео.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Я его считаю московским, российским художником, после этого считаю художником европейского, после этого считаю всемирного художника, потому что у него почва кавказская, у него воспитание национальное.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[00:20] </w:t>
      </w:r>
      <w:r>
        <w:rPr>
          <w:rFonts w:ascii="Times New Roman" w:hAnsi="Times New Roman" w:cs="Times New Roman"/>
          <w:sz w:val="24"/>
          <w:szCs w:val="24"/>
        </w:rPr>
        <w:t xml:space="preserve">Национальная форма, которую он развивает, искусство, чтобы было для всех понятным языком, это большое достижение.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[00:28] </w:t>
      </w:r>
      <w:r>
        <w:rPr>
          <w:rFonts w:ascii="Times New Roman" w:hAnsi="Times New Roman" w:cs="Times New Roman"/>
          <w:sz w:val="24"/>
          <w:szCs w:val="24"/>
        </w:rPr>
        <w:t xml:space="preserve">Знаете, есть художники, которые только национальные пластики стоят, и для многих непонятное искусство.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[00:36] </w:t>
      </w:r>
      <w:r>
        <w:rPr>
          <w:rFonts w:ascii="Times New Roman" w:hAnsi="Times New Roman" w:cs="Times New Roman"/>
          <w:sz w:val="24"/>
          <w:szCs w:val="24"/>
        </w:rPr>
        <w:t xml:space="preserve">А он это добился, это большое привилегие, это большой талант, чтобы его искусство понятно для всех наций.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[00:44] </w:t>
      </w:r>
      <w:r>
        <w:rPr>
          <w:rFonts w:ascii="Times New Roman" w:hAnsi="Times New Roman" w:cs="Times New Roman"/>
          <w:sz w:val="24"/>
          <w:szCs w:val="24"/>
        </w:rPr>
        <w:t xml:space="preserve">Но сам, что он верит в свою Богу, верит в ближнему, верит в свою землю, верит, это дух, это питание.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[00:55] </w:t>
      </w:r>
      <w:r>
        <w:rPr>
          <w:rFonts w:ascii="Times New Roman" w:hAnsi="Times New Roman" w:cs="Times New Roman"/>
          <w:sz w:val="24"/>
          <w:szCs w:val="24"/>
        </w:rPr>
        <w:t xml:space="preserve">Так что я думаю, что он правильный гений у него, правильное воспитание, поэтому он добился, чтобы для всех, для европейцев, для россиян, для всех понятное искусство.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[01:08] </w:t>
      </w:r>
      <w:r>
        <w:rPr>
          <w:rFonts w:ascii="Times New Roman" w:hAnsi="Times New Roman" w:cs="Times New Roman"/>
          <w:sz w:val="24"/>
          <w:szCs w:val="24"/>
        </w:rPr>
        <w:t xml:space="preserve">По происхождению грузину для меня понятное искусство становится. Поздравляю тебя, конечно.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07" TargetMode="External"/></Relationships>
</file>