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RKh-Vid-0012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rudolfart.com/videos/RKh-Vid-0012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Беседа с Робертом Элибекяном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первая · Первые минуты записи: Мариам Хачатрян поддразнивает Роберта Элибекяна, разговор о новой книге и о том, как разговорили немногословного Огана Петросяна; первые впечатления от выставки Рудольфа Хачатряна в Центре искусств Гафесчяна.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Цикл «Беседы с друзьями» Фонда наследия Рудольфа Хачатряна. Беседа Всеволода и Мариам Хачатрян с Робертом Элибекяном записана 24 марта 2017 года и смонтирована в пять частей. Текст литературно обработан для удобства чтения (реплики одного говорящего подряд объединены в один абзац), редакторские восстановления и идентификации — в квадратных скобках. Тайм-коды — по опубликованному видео каждой части.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Странный он всё-таки, этот Роберт. Мне нравится, как он выглядит, скажу я тебе. Привет, дорогой!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[00:09] </w:t>
      </w:r>
      <w:r>
        <w:rPr>
          <w:rFonts w:ascii="Times New Roman" w:hAnsi="Times New Roman" w:cs="Times New Roman"/>
          <w:sz w:val="24"/>
          <w:szCs w:val="24"/>
        </w:rPr>
        <w:t xml:space="preserve">Наша героиня сегодня проспала — сними на секунду очки. Вот теперь другое дело: красотка! Куколка. День удался: новую книгу Роберта [Элибекяна] я заполучил, ещё даже не начинал читать. Это будет отдельное удовольствие. А сегодня мы совершили подвиг: разговорили Вову [Огана] Петросяна. У меня есть запись.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[00:52] </w:t>
      </w:r>
      <w:r>
        <w:rPr>
          <w:rFonts w:ascii="Times New Roman" w:hAnsi="Times New Roman" w:cs="Times New Roman"/>
          <w:sz w:val="24"/>
          <w:szCs w:val="24"/>
        </w:rPr>
        <w:t xml:space="preserve">Ты не поверишь, он вообще страшный молчун. Я был поражён уже тем, что он пришёл [на выставку].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[00:59] </w:t>
      </w:r>
      <w:r>
        <w:rPr>
          <w:rFonts w:ascii="Times New Roman" w:hAnsi="Times New Roman" w:cs="Times New Roman"/>
          <w:sz w:val="24"/>
          <w:szCs w:val="24"/>
        </w:rPr>
        <w:t xml:space="preserve">Какое у тебя в целом осталось ощущение от вчерашнего вечера?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[01:02] </w:t>
      </w:r>
      <w:r>
        <w:rPr>
          <w:rFonts w:ascii="Times New Roman" w:hAnsi="Times New Roman" w:cs="Times New Roman"/>
          <w:sz w:val="24"/>
          <w:szCs w:val="24"/>
        </w:rPr>
        <w:t xml:space="preserve">Прекрасное, прекрасное.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[01:03] </w:t>
      </w:r>
      <w:r>
        <w:rPr>
          <w:rFonts w:ascii="Times New Roman" w:hAnsi="Times New Roman" w:cs="Times New Roman"/>
          <w:sz w:val="24"/>
          <w:szCs w:val="24"/>
        </w:rPr>
        <w:t xml:space="preserve">А я вот никак не могу вспомнить, как всё это воспринималось со стороны.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[01:07] </w:t>
      </w:r>
      <w:r>
        <w:rPr>
          <w:rFonts w:ascii="Times New Roman" w:hAnsi="Times New Roman" w:cs="Times New Roman"/>
          <w:sz w:val="24"/>
          <w:szCs w:val="24"/>
        </w:rPr>
        <w:t xml:space="preserve">Ну, народу было много, но мы всё равно ещё придём. Мари [жена Роберта] рвалась прийти уже сегодня, посмотреть, а я говорю: подожди, сегодня у нас деловая встреча.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[01:20] </w:t>
      </w:r>
      <w:r>
        <w:rPr>
          <w:rFonts w:ascii="Times New Roman" w:hAnsi="Times New Roman" w:cs="Times New Roman"/>
          <w:sz w:val="24"/>
          <w:szCs w:val="24"/>
        </w:rPr>
        <w:t xml:space="preserve">А были вещи, которых ты раньше не видел? Что-нибудь удивило на этой выставке?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[01:25] </w:t>
      </w:r>
      <w:r>
        <w:rPr>
          <w:rFonts w:ascii="Times New Roman" w:hAnsi="Times New Roman" w:cs="Times New Roman"/>
          <w:sz w:val="24"/>
          <w:szCs w:val="24"/>
        </w:rPr>
        <w:t xml:space="preserve">Нет — по своей концепции это вообще единственный такой музей в Закавказье. Он делает прекрасные проекты — все до одного. И выбор был очень хороший, и экспозиция очень хорошая. Искусство вообще так устроено: иногда будто просыпаешься заново. Кажется, что всё уже видел. Но искусство в этом смысле велико: как музыку Моцарта, его всегда можно воспринимать заново. То же самое я почувствовал и вчера. Какие-то вещи забываются; невозможно увидеть всё. Каждый раз смотришь по-новому, понимаешь.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[02:15] </w:t>
      </w:r>
      <w:r>
        <w:rPr>
          <w:rFonts w:ascii="Times New Roman" w:hAnsi="Times New Roman" w:cs="Times New Roman"/>
          <w:sz w:val="24"/>
          <w:szCs w:val="24"/>
        </w:rPr>
        <w:t xml:space="preserve">Я сегодня зашла — и уже совсем по-другому посмотрела на экспозицию.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[02:18] </w:t>
      </w:r>
      <w:r>
        <w:rPr>
          <w:rFonts w:ascii="Times New Roman" w:hAnsi="Times New Roman" w:cs="Times New Roman"/>
          <w:sz w:val="24"/>
          <w:szCs w:val="24"/>
        </w:rPr>
        <w:t xml:space="preserve">Ты это не записывай, я потом отдельно скажу. Нет, это для себя. Нет-нет, у него же скрытая камера!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[02:24] </w:t>
      </w:r>
      <w:r>
        <w:rPr>
          <w:rFonts w:ascii="Times New Roman" w:hAnsi="Times New Roman" w:cs="Times New Roman"/>
          <w:sz w:val="24"/>
          <w:szCs w:val="24"/>
        </w:rPr>
        <w:t xml:space="preserve">Нет, не записывает, не включено.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[02:27] </w:t>
      </w:r>
      <w:r>
        <w:rPr>
          <w:rFonts w:ascii="Times New Roman" w:hAnsi="Times New Roman" w:cs="Times New Roman"/>
          <w:sz w:val="24"/>
          <w:szCs w:val="24"/>
        </w:rPr>
        <w:t xml:space="preserve">Я начну — сейчас не могу, мне сначала надо выпить кофе.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[02:30] </w:t>
      </w:r>
      <w:r>
        <w:rPr>
          <w:rFonts w:ascii="Times New Roman" w:hAnsi="Times New Roman" w:cs="Times New Roman"/>
          <w:sz w:val="24"/>
          <w:szCs w:val="24"/>
        </w:rPr>
        <w:t xml:space="preserve">Да, тебе надо прийти в себя.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2" TargetMode="External"/></Relationships>
</file>