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/>
      </w:pPr>
      <w:r>
        <w:rPr>
          <w:rFonts w:ascii="Arial" w:hAnsi="Arial" w:cs="Arial"/>
          <w:caps/>
          <w:color w:val="1F3755"/>
          <w:sz w:val="18"/>
          <w:szCs w:val="18"/>
        </w:rPr>
        <w:t xml:space="preserve">RUDOLF KHACHATRYAN HERITAGE FOUNDATION · RKh-Vid-0017</w:t>
      </w:r>
      <w:r>
        <w:rPr>
          <w:rFonts w:ascii="Arial" w:hAnsi="Arial" w:cs="Arial"/>
          <w:caps/>
          <w:color w:val="1F3755"/>
          <w:sz w:val="18"/>
          <w:szCs w:val="18"/>
        </w:rPr>
        <w:t xml:space="preserve"> · </w:t>
      </w:r>
      <w:hyperlink r:id="rIdRKhSite">
        <w:r>
          <w:rPr>
            <w:rFonts w:ascii="Arial" w:hAnsi="Arial" w:cs="Arial"/>
            <w:caps/>
            <w:color w:val="1F3755"/>
            <w:sz w:val="18"/>
            <w:szCs w:val="18"/>
            <w:u w:val="single"/>
          </w:rPr>
          <w:t xml:space="preserve">rudolfart.com/videos/RKh-Vid-0017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The Opening of the Exhibition at the Central House of Artists</w:t>
      </w:r>
    </w:p>
    <w:p>
      <w:pPr>
        <w:spacing w:before="0" w:after="2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Full transcript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[00:10]. </w:t>
      </w:r>
      <w:r>
        <w:rPr>
          <w:rFonts w:ascii="Times New Roman" w:hAnsi="Times New Roman" w:cs="Times New Roman"/>
          <w:sz w:val="24"/>
          <w:szCs w:val="24"/>
        </w:rPr>
        <w:t xml:space="preserve">Ladies and gentlemen!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[00:13]. </w:t>
      </w:r>
      <w:r>
        <w:rPr>
          <w:rFonts w:ascii="Times New Roman" w:hAnsi="Times New Roman" w:cs="Times New Roman"/>
          <w:sz w:val="24"/>
          <w:szCs w:val="24"/>
        </w:rPr>
        <w:t xml:space="preserve">Today is a great occasion at the Central House of Artists: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[00:19]. </w:t>
      </w:r>
      <w:r>
        <w:rPr>
          <w:rFonts w:ascii="Times New Roman" w:hAnsi="Times New Roman" w:cs="Times New Roman"/>
          <w:sz w:val="24"/>
          <w:szCs w:val="24"/>
        </w:rPr>
        <w:t xml:space="preserve">an exhibition is opening by the Moscow-based artist and People’s Artist of Armenia, Rudolf Khachatryan.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[00:28]. </w:t>
      </w:r>
      <w:r>
        <w:rPr>
          <w:rFonts w:ascii="Times New Roman" w:hAnsi="Times New Roman" w:cs="Times New Roman"/>
          <w:sz w:val="24"/>
          <w:szCs w:val="24"/>
        </w:rPr>
        <w:t xml:space="preserve">Following his major solo exhibition at the Museum of Oriental Art almost ten years ago,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[00:39]. </w:t>
      </w:r>
      <w:r>
        <w:rPr>
          <w:rFonts w:ascii="Times New Roman" w:hAnsi="Times New Roman" w:cs="Times New Roman"/>
          <w:sz w:val="24"/>
          <w:szCs w:val="24"/>
        </w:rPr>
        <w:t xml:space="preserve">the Ministry of Culture of the Russian Federation is represented by Leonid Alexandrovich Bazhanov.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[00:45]. </w:t>
      </w:r>
      <w:r>
        <w:rPr>
          <w:rFonts w:ascii="Times New Roman" w:hAnsi="Times New Roman" w:cs="Times New Roman"/>
          <w:sz w:val="24"/>
          <w:szCs w:val="24"/>
        </w:rPr>
        <w:t xml:space="preserve">Please.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[00:50]. </w:t>
      </w:r>
      <w:r>
        <w:rPr>
          <w:rFonts w:ascii="Times New Roman" w:hAnsi="Times New Roman" w:cs="Times New Roman"/>
          <w:sz w:val="24"/>
          <w:szCs w:val="24"/>
        </w:rPr>
        <w:t xml:space="preserve">Dear Rudik, Rudolf, Mr Khachatryan, maestro!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[00:56]. </w:t>
      </w:r>
      <w:r>
        <w:rPr>
          <w:rFonts w:ascii="Times New Roman" w:hAnsi="Times New Roman" w:cs="Times New Roman"/>
          <w:sz w:val="24"/>
          <w:szCs w:val="24"/>
        </w:rPr>
        <w:t xml:space="preserve">It is a great pleasure to be present at the opening of this remarkable exhibition.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[01:02]. </w:t>
      </w:r>
      <w:r>
        <w:rPr>
          <w:rFonts w:ascii="Times New Roman" w:hAnsi="Times New Roman" w:cs="Times New Roman"/>
          <w:sz w:val="24"/>
          <w:szCs w:val="24"/>
        </w:rPr>
        <w:t xml:space="preserve">This is at once the opening of an exhibition and the discovery of a new artist.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[01:06]. </w:t>
      </w:r>
      <w:r>
        <w:rPr>
          <w:rFonts w:ascii="Times New Roman" w:hAnsi="Times New Roman" w:cs="Times New Roman"/>
          <w:sz w:val="24"/>
          <w:szCs w:val="24"/>
        </w:rPr>
        <w:t xml:space="preserve">I have known Rudolf Khachatryan for many years, and I knew him in an entirely different guise.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[01:14]. </w:t>
      </w:r>
      <w:r>
        <w:rPr>
          <w:rFonts w:ascii="Times New Roman" w:hAnsi="Times New Roman" w:cs="Times New Roman"/>
          <w:sz w:val="24"/>
          <w:szCs w:val="24"/>
        </w:rPr>
        <w:t xml:space="preserve">Upon his return from Britain, however, we saw a new artist.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[01:18]. </w:t>
      </w:r>
      <w:r>
        <w:rPr>
          <w:rFonts w:ascii="Times New Roman" w:hAnsi="Times New Roman" w:cs="Times New Roman"/>
          <w:sz w:val="24"/>
          <w:szCs w:val="24"/>
        </w:rPr>
        <w:t xml:space="preserve">It is wonderful when a person has such powerful potential and the strength to change—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[01:25]. </w:t>
      </w:r>
      <w:r>
        <w:rPr>
          <w:rFonts w:ascii="Times New Roman" w:hAnsi="Times New Roman" w:cs="Times New Roman"/>
          <w:sz w:val="24"/>
          <w:szCs w:val="24"/>
        </w:rPr>
        <w:t xml:space="preserve">to change without diminishing the level of his art or his potential, but, on the contrary, by developing and expanding it.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[01:32]. </w:t>
      </w:r>
      <w:r>
        <w:rPr>
          <w:rFonts w:ascii="Times New Roman" w:hAnsi="Times New Roman" w:cs="Times New Roman"/>
          <w:sz w:val="24"/>
          <w:szCs w:val="24"/>
        </w:rPr>
        <w:t xml:space="preserve">It is wonderful.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[01:34]. </w:t>
      </w:r>
      <w:r>
        <w:rPr>
          <w:rFonts w:ascii="Times New Roman" w:hAnsi="Times New Roman" w:cs="Times New Roman"/>
          <w:sz w:val="24"/>
          <w:szCs w:val="24"/>
        </w:rPr>
        <w:t xml:space="preserve">I am glad that two ministries are competing for the honour of taking part in organising this exhibition.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[01:40]. </w:t>
      </w:r>
      <w:r>
        <w:rPr>
          <w:rFonts w:ascii="Times New Roman" w:hAnsi="Times New Roman" w:cs="Times New Roman"/>
          <w:sz w:val="24"/>
          <w:szCs w:val="24"/>
        </w:rPr>
        <w:t xml:space="preserve">This, too, is indirect proof of the artist’s stature.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[01:46]. </w:t>
      </w:r>
      <w:r>
        <w:rPr>
          <w:rFonts w:ascii="Times New Roman" w:hAnsi="Times New Roman" w:cs="Times New Roman"/>
          <w:sz w:val="24"/>
          <w:szCs w:val="24"/>
        </w:rPr>
        <w:t xml:space="preserve">There was a time when we quietly and unofficially followed Khachatryan’s work, watched his development and rejoiced in his successes, although we were not always certain that his art needed state patronage.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[02:07]. </w:t>
      </w:r>
      <w:r>
        <w:rPr>
          <w:rFonts w:ascii="Times New Roman" w:hAnsi="Times New Roman" w:cs="Times New Roman"/>
          <w:sz w:val="24"/>
          <w:szCs w:val="24"/>
        </w:rPr>
        <w:t xml:space="preserve">Now, at last, times have changed, and here we are competing with the Ministry of Culture of Armenia for the honour of helping.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[02:18]. </w:t>
      </w:r>
      <w:r>
        <w:rPr>
          <w:rFonts w:ascii="Times New Roman" w:hAnsi="Times New Roman" w:cs="Times New Roman"/>
          <w:sz w:val="24"/>
          <w:szCs w:val="24"/>
        </w:rPr>
        <w:t xml:space="preserve">I want to congratulate the artist and everyone present.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[02:22]. </w:t>
      </w:r>
      <w:r>
        <w:rPr>
          <w:rFonts w:ascii="Times New Roman" w:hAnsi="Times New Roman" w:cs="Times New Roman"/>
          <w:sz w:val="24"/>
          <w:szCs w:val="24"/>
        </w:rPr>
        <w:t xml:space="preserve">This is a celebration—the opening of a remarkable exhibition.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[02:27]. </w:t>
      </w:r>
      <w:r>
        <w:rPr>
          <w:rFonts w:ascii="Times New Roman" w:hAnsi="Times New Roman" w:cs="Times New Roman"/>
          <w:sz w:val="24"/>
          <w:szCs w:val="24"/>
        </w:rPr>
        <w:t xml:space="preserve">I wish the exhibition every success. I am certain it will be successful.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[02:32]. </w:t>
      </w:r>
      <w:r>
        <w:rPr>
          <w:rFonts w:ascii="Times New Roman" w:hAnsi="Times New Roman" w:cs="Times New Roman"/>
          <w:sz w:val="24"/>
          <w:szCs w:val="24"/>
        </w:rPr>
        <w:t xml:space="preserve">His work needs no commentary.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[02:36]. </w:t>
      </w:r>
      <w:r>
        <w:rPr>
          <w:rFonts w:ascii="Times New Roman" w:hAnsi="Times New Roman" w:cs="Times New Roman"/>
          <w:sz w:val="24"/>
          <w:szCs w:val="24"/>
        </w:rPr>
        <w:t xml:space="preserve">I would not call him a radical innovator,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[02:40]. </w:t>
      </w:r>
      <w:r>
        <w:rPr>
          <w:rFonts w:ascii="Times New Roman" w:hAnsi="Times New Roman" w:cs="Times New Roman"/>
          <w:sz w:val="24"/>
          <w:szCs w:val="24"/>
        </w:rPr>
        <w:t xml:space="preserve">and perhaps that is precisely his essential quality.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[02:42]. </w:t>
      </w:r>
      <w:r>
        <w:rPr>
          <w:rFonts w:ascii="Times New Roman" w:hAnsi="Times New Roman" w:cs="Times New Roman"/>
          <w:sz w:val="24"/>
          <w:szCs w:val="24"/>
        </w:rPr>
        <w:t xml:space="preserve">He is an artist who develops the traditions of world art—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[02:46]. </w:t>
      </w:r>
      <w:r>
        <w:rPr>
          <w:rFonts w:ascii="Times New Roman" w:hAnsi="Times New Roman" w:cs="Times New Roman"/>
          <w:sz w:val="24"/>
          <w:szCs w:val="24"/>
        </w:rPr>
        <w:t xml:space="preserve">Russian, Armenian and Western European.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[02:51]. </w:t>
      </w:r>
      <w:r>
        <w:rPr>
          <w:rFonts w:ascii="Times New Roman" w:hAnsi="Times New Roman" w:cs="Times New Roman"/>
          <w:sz w:val="24"/>
          <w:szCs w:val="24"/>
        </w:rPr>
        <w:t xml:space="preserve">In his work these traditions truly develop and expand.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[02:55]. </w:t>
      </w:r>
      <w:r>
        <w:rPr>
          <w:rFonts w:ascii="Times New Roman" w:hAnsi="Times New Roman" w:cs="Times New Roman"/>
          <w:sz w:val="24"/>
          <w:szCs w:val="24"/>
        </w:rPr>
        <w:t xml:space="preserve">That is his achievement and the measure of his stature.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Leonid Bazhanov [03:01]. </w:t>
      </w:r>
      <w:r>
        <w:rPr>
          <w:rFonts w:ascii="Times New Roman" w:hAnsi="Times New Roman" w:cs="Times New Roman"/>
          <w:sz w:val="24"/>
          <w:szCs w:val="24"/>
        </w:rPr>
        <w:t xml:space="preserve">My congratulations.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Vladimir Kuropatov [03:08]. </w:t>
      </w:r>
      <w:r>
        <w:rPr>
          <w:rFonts w:ascii="Times New Roman" w:hAnsi="Times New Roman" w:cs="Times New Roman"/>
          <w:sz w:val="24"/>
          <w:szCs w:val="24"/>
        </w:rPr>
        <w:t xml:space="preserve">Allow me to give the floor to Academician Dmitry Vladimirovich Sarabianov.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[03:16]. </w:t>
      </w:r>
      <w:r>
        <w:rPr>
          <w:rFonts w:ascii="Times New Roman" w:hAnsi="Times New Roman" w:cs="Times New Roman"/>
          <w:sz w:val="24"/>
          <w:szCs w:val="24"/>
        </w:rPr>
        <w:t xml:space="preserve">Dear colleagues! I cannot offer congratulations on anyone else’s behalf;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[03:22]. </w:t>
      </w:r>
      <w:r>
        <w:rPr>
          <w:rFonts w:ascii="Times New Roman" w:hAnsi="Times New Roman" w:cs="Times New Roman"/>
          <w:sz w:val="24"/>
          <w:szCs w:val="24"/>
        </w:rPr>
        <w:t xml:space="preserve">I can speak only for myself,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[03:24]. </w:t>
      </w:r>
      <w:r>
        <w:rPr>
          <w:rFonts w:ascii="Times New Roman" w:hAnsi="Times New Roman" w:cs="Times New Roman"/>
          <w:sz w:val="24"/>
          <w:szCs w:val="24"/>
        </w:rPr>
        <w:t xml:space="preserve">because I represent neither a ministry nor any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[03:28]. </w:t>
      </w:r>
      <w:r>
        <w:rPr>
          <w:rFonts w:ascii="Times New Roman" w:hAnsi="Times New Roman" w:cs="Times New Roman"/>
          <w:sz w:val="24"/>
          <w:szCs w:val="24"/>
        </w:rPr>
        <w:t xml:space="preserve">institution.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[03:30]. </w:t>
      </w:r>
      <w:r>
        <w:rPr>
          <w:rFonts w:ascii="Times New Roman" w:hAnsi="Times New Roman" w:cs="Times New Roman"/>
          <w:sz w:val="24"/>
          <w:szCs w:val="24"/>
        </w:rPr>
        <w:t xml:space="preserve">But I would like to say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[03:32]. </w:t>
      </w:r>
      <w:r>
        <w:rPr>
          <w:rFonts w:ascii="Times New Roman" w:hAnsi="Times New Roman" w:cs="Times New Roman"/>
          <w:sz w:val="24"/>
          <w:szCs w:val="24"/>
        </w:rPr>
        <w:t xml:space="preserve">a few words about Rudolf Khachatryan’s art.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[03:35]. </w:t>
      </w:r>
      <w:r>
        <w:rPr>
          <w:rFonts w:ascii="Times New Roman" w:hAnsi="Times New Roman" w:cs="Times New Roman"/>
          <w:sz w:val="24"/>
          <w:szCs w:val="24"/>
        </w:rPr>
        <w:t xml:space="preserve">It seems to me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[03:36]. </w:t>
      </w:r>
      <w:r>
        <w:rPr>
          <w:rFonts w:ascii="Times New Roman" w:hAnsi="Times New Roman" w:cs="Times New Roman"/>
          <w:sz w:val="24"/>
          <w:szCs w:val="24"/>
        </w:rPr>
        <w:t xml:space="preserve">that in this art,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[03:39]. </w:t>
      </w:r>
      <w:r>
        <w:rPr>
          <w:rFonts w:ascii="Times New Roman" w:hAnsi="Times New Roman" w:cs="Times New Roman"/>
          <w:sz w:val="24"/>
          <w:szCs w:val="24"/>
        </w:rPr>
        <w:t xml:space="preserve">in the art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[03:40]. </w:t>
      </w:r>
      <w:r>
        <w:rPr>
          <w:rFonts w:ascii="Times New Roman" w:hAnsi="Times New Roman" w:cs="Times New Roman"/>
          <w:sz w:val="24"/>
          <w:szCs w:val="24"/>
        </w:rPr>
        <w:t xml:space="preserve">as it exists today in Rudolf’s work,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[03:43]. </w:t>
      </w:r>
      <w:r>
        <w:rPr>
          <w:rFonts w:ascii="Times New Roman" w:hAnsi="Times New Roman" w:cs="Times New Roman"/>
          <w:sz w:val="24"/>
          <w:szCs w:val="24"/>
        </w:rPr>
        <w:t xml:space="preserve">there have, in a sense, come together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[03:45]. </w:t>
      </w:r>
      <w:r>
        <w:rPr>
          <w:rFonts w:ascii="Times New Roman" w:hAnsi="Times New Roman" w:cs="Times New Roman"/>
          <w:sz w:val="24"/>
          <w:szCs w:val="24"/>
        </w:rPr>
        <w:t xml:space="preserve">different layers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[03:46]. </w:t>
      </w:r>
      <w:r>
        <w:rPr>
          <w:rFonts w:ascii="Times New Roman" w:hAnsi="Times New Roman" w:cs="Times New Roman"/>
          <w:sz w:val="24"/>
          <w:szCs w:val="24"/>
        </w:rPr>
        <w:t xml:space="preserve">of world artistic culture.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[03:49]. </w:t>
      </w:r>
      <w:r>
        <w:rPr>
          <w:rFonts w:ascii="Times New Roman" w:hAnsi="Times New Roman" w:cs="Times New Roman"/>
          <w:sz w:val="24"/>
          <w:szCs w:val="24"/>
        </w:rPr>
        <w:t xml:space="preserve">This corresponds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[03:50]. </w:t>
      </w:r>
      <w:r>
        <w:rPr>
          <w:rFonts w:ascii="Times New Roman" w:hAnsi="Times New Roman" w:cs="Times New Roman"/>
          <w:sz w:val="24"/>
          <w:szCs w:val="24"/>
        </w:rPr>
        <w:t xml:space="preserve">to particular stages in Rudolf Khachatryan’s development.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[03:53]. </w:t>
      </w:r>
      <w:r>
        <w:rPr>
          <w:rFonts w:ascii="Times New Roman" w:hAnsi="Times New Roman" w:cs="Times New Roman"/>
          <w:sz w:val="24"/>
          <w:szCs w:val="24"/>
        </w:rPr>
        <w:t xml:space="preserve">He had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[03:54]. </w:t>
      </w:r>
      <w:r>
        <w:rPr>
          <w:rFonts w:ascii="Times New Roman" w:hAnsi="Times New Roman" w:cs="Times New Roman"/>
          <w:sz w:val="24"/>
          <w:szCs w:val="24"/>
        </w:rPr>
        <w:t xml:space="preserve">an Armenian, Yerevan stage.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[03:56]. </w:t>
      </w:r>
      <w:r>
        <w:rPr>
          <w:rFonts w:ascii="Times New Roman" w:hAnsi="Times New Roman" w:cs="Times New Roman"/>
          <w:sz w:val="24"/>
          <w:szCs w:val="24"/>
        </w:rPr>
        <w:t xml:space="preserve">I think it was very important, because Rudolf absorbed the traditions of the great Armenian artistic culture.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[04:06]. </w:t>
      </w:r>
      <w:r>
        <w:rPr>
          <w:rFonts w:ascii="Times New Roman" w:hAnsi="Times New Roman" w:cs="Times New Roman"/>
          <w:sz w:val="24"/>
          <w:szCs w:val="24"/>
        </w:rPr>
        <w:t xml:space="preserve">He took a great deal from his teacher, Yervand Kochar.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[04:09]. </w:t>
      </w:r>
      <w:r>
        <w:rPr>
          <w:rFonts w:ascii="Times New Roman" w:hAnsi="Times New Roman" w:cs="Times New Roman"/>
          <w:sz w:val="24"/>
          <w:szCs w:val="24"/>
        </w:rPr>
        <w:t xml:space="preserve">Then came his Moscow period.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[04:11]. </w:t>
      </w:r>
      <w:r>
        <w:rPr>
          <w:rFonts w:ascii="Times New Roman" w:hAnsi="Times New Roman" w:cs="Times New Roman"/>
          <w:sz w:val="24"/>
          <w:szCs w:val="24"/>
        </w:rPr>
        <w:t xml:space="preserve">The Moscow period, I think, gave him an energy of exploration,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[04:15]. </w:t>
      </w:r>
      <w:r>
        <w:rPr>
          <w:rFonts w:ascii="Times New Roman" w:hAnsi="Times New Roman" w:cs="Times New Roman"/>
          <w:sz w:val="24"/>
          <w:szCs w:val="24"/>
        </w:rPr>
        <w:t xml:space="preserve">because Moscow’s artistic life was turbulent and energetic, despite all the difficulties it faced.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[04:24]. </w:t>
      </w:r>
      <w:r>
        <w:rPr>
          <w:rFonts w:ascii="Times New Roman" w:hAnsi="Times New Roman" w:cs="Times New Roman"/>
          <w:sz w:val="24"/>
          <w:szCs w:val="24"/>
        </w:rPr>
        <w:t xml:space="preserve">After that, Rudolf spent his most recent years working in London.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[04:29]. </w:t>
      </w:r>
      <w:r>
        <w:rPr>
          <w:rFonts w:ascii="Times New Roman" w:hAnsi="Times New Roman" w:cs="Times New Roman"/>
          <w:sz w:val="24"/>
          <w:szCs w:val="24"/>
        </w:rPr>
        <w:t xml:space="preserve">I think that, too, was very important for him: in London he could measure his art against a high classical tradition and against what was being done abroad at the time.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[04:43]. </w:t>
      </w:r>
      <w:r>
        <w:rPr>
          <w:rFonts w:ascii="Times New Roman" w:hAnsi="Times New Roman" w:cs="Times New Roman"/>
          <w:sz w:val="24"/>
          <w:szCs w:val="24"/>
        </w:rPr>
        <w:t xml:space="preserve">And so all these layers came together.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[04:50]. </w:t>
      </w:r>
      <w:r>
        <w:rPr>
          <w:rFonts w:ascii="Times New Roman" w:hAnsi="Times New Roman" w:cs="Times New Roman"/>
          <w:sz w:val="24"/>
          <w:szCs w:val="24"/>
        </w:rPr>
        <w:t xml:space="preserve">These qualities in Rudolf did not merely coexist or lie side by side;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[04:55]. </w:t>
      </w:r>
      <w:r>
        <w:rPr>
          <w:rFonts w:ascii="Times New Roman" w:hAnsi="Times New Roman" w:cs="Times New Roman"/>
          <w:sz w:val="24"/>
          <w:szCs w:val="24"/>
        </w:rPr>
        <w:t xml:space="preserve">they were, as it were, multiplied together, giving rise to a wholly new and very interesting artistic quality.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[05:02]. </w:t>
      </w:r>
      <w:r>
        <w:rPr>
          <w:rFonts w:ascii="Times New Roman" w:hAnsi="Times New Roman" w:cs="Times New Roman"/>
          <w:sz w:val="24"/>
          <w:szCs w:val="24"/>
        </w:rPr>
        <w:t xml:space="preserve">It seems to me that the tremendous energy present in Rudolf’s art is one of the great strengths of his work.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[05:12]. </w:t>
      </w:r>
      <w:r>
        <w:rPr>
          <w:rFonts w:ascii="Times New Roman" w:hAnsi="Times New Roman" w:cs="Times New Roman"/>
          <w:sz w:val="24"/>
          <w:szCs w:val="24"/>
        </w:rPr>
        <w:t xml:space="preserve">I will not even speak of how much he has done: a colossal number of works adorn these walls. Yet quantity has by no means come at the expense of quality; all these works are excellent, very well executed and carry profound meaning and rich imagery.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[05:32]. </w:t>
      </w:r>
      <w:r>
        <w:rPr>
          <w:rFonts w:ascii="Times New Roman" w:hAnsi="Times New Roman" w:cs="Times New Roman"/>
          <w:sz w:val="24"/>
          <w:szCs w:val="24"/>
        </w:rPr>
        <w:t xml:space="preserve">They are filled with the force radiated by the artist. This is energetic art. I consider it a very great and important quality in Rudolf Khachatryan’s work.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[05:44]. </w:t>
      </w:r>
      <w:r>
        <w:rPr>
          <w:rFonts w:ascii="Times New Roman" w:hAnsi="Times New Roman" w:cs="Times New Roman"/>
          <w:sz w:val="24"/>
          <w:szCs w:val="24"/>
        </w:rPr>
        <w:t xml:space="preserve">Furthermore, it seems to me that he possesses a new, contemporary mythology.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[05:52]. </w:t>
      </w:r>
      <w:r>
        <w:rPr>
          <w:rFonts w:ascii="Times New Roman" w:hAnsi="Times New Roman" w:cs="Times New Roman"/>
          <w:sz w:val="24"/>
          <w:szCs w:val="24"/>
        </w:rPr>
        <w:t xml:space="preserve">The old mythology died long ago.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[05:54]. </w:t>
      </w:r>
      <w:r>
        <w:rPr>
          <w:rFonts w:ascii="Times New Roman" w:hAnsi="Times New Roman" w:cs="Times New Roman"/>
          <w:sz w:val="24"/>
          <w:szCs w:val="24"/>
        </w:rPr>
        <w:t xml:space="preserve">Some twentieth-century artists try to revive it or to find a new mythology.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[06:02]. </w:t>
      </w:r>
      <w:r>
        <w:rPr>
          <w:rFonts w:ascii="Times New Roman" w:hAnsi="Times New Roman" w:cs="Times New Roman"/>
          <w:sz w:val="24"/>
          <w:szCs w:val="24"/>
        </w:rPr>
        <w:t xml:space="preserve">Rudolf Khachatryan is precisely among such masters.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[06:05]. </w:t>
      </w:r>
      <w:r>
        <w:rPr>
          <w:rFonts w:ascii="Times New Roman" w:hAnsi="Times New Roman" w:cs="Times New Roman"/>
          <w:sz w:val="24"/>
          <w:szCs w:val="24"/>
        </w:rPr>
        <w:t xml:space="preserve">His art is far removed from the realm of the everyday.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[06:10]. </w:t>
      </w:r>
      <w:r>
        <w:rPr>
          <w:rFonts w:ascii="Times New Roman" w:hAnsi="Times New Roman" w:cs="Times New Roman"/>
          <w:sz w:val="24"/>
          <w:szCs w:val="24"/>
        </w:rPr>
        <w:t xml:space="preserve">He rises to the heights of genuine mythological thinking.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[06:16]. </w:t>
      </w:r>
      <w:r>
        <w:rPr>
          <w:rFonts w:ascii="Times New Roman" w:hAnsi="Times New Roman" w:cs="Times New Roman"/>
          <w:sz w:val="24"/>
          <w:szCs w:val="24"/>
        </w:rPr>
        <w:t xml:space="preserve">And then there is one more very important point.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[06:22]. </w:t>
      </w:r>
      <w:r>
        <w:rPr>
          <w:rFonts w:ascii="Times New Roman" w:hAnsi="Times New Roman" w:cs="Times New Roman"/>
          <w:sz w:val="24"/>
          <w:szCs w:val="24"/>
        </w:rPr>
        <w:t xml:space="preserve">In his paintings he gives us a sense of the great unity of the whole world, of the universe—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[06:32]. </w:t>
      </w:r>
      <w:r>
        <w:rPr>
          <w:rFonts w:ascii="Times New Roman" w:hAnsi="Times New Roman" w:cs="Times New Roman"/>
          <w:sz w:val="24"/>
          <w:szCs w:val="24"/>
        </w:rPr>
        <w:t xml:space="preserve">from stone to the human soul and the human spirit.</w:t>
      </w:r>
    </w:p>
    <w:p>
      <w:pPr>
        <w:spacing w:before="0" w:after="160"/>
      </w:pPr>
      <w:r>
        <w:rPr>
          <w:rFonts w:ascii="Times New Roman" w:hAnsi="Times New Roman" w:cs="Times New Roman"/>
          <w:b/>
          <w:sz w:val="24"/>
          <w:szCs w:val="24"/>
        </w:rPr>
        <w:t xml:space="preserve">Dmitry Sarabianov [06:37]. </w:t>
      </w:r>
      <w:r>
        <w:rPr>
          <w:rFonts w:ascii="Times New Roman" w:hAnsi="Times New Roman" w:cs="Times New Roman"/>
          <w:sz w:val="24"/>
          <w:szCs w:val="24"/>
        </w:rPr>
        <w:t xml:space="preserve">This is a very important concern of the twentieth century as a whole.</w:t>
      </w:r>
    </w:p>
    <w:p>
      <w:pPr>
        <w:spacing w:before="240" w:after="16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verified transcript; editorial restorations are given in square brackets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7" TargetMode="External"/></Relationships>
</file>